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0266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70266D" w:rsidP="0070266D">
      <w:pPr>
        <w:divId w:val="806699946"/>
        <w:rPr>
          <w:rFonts w:ascii="Verdana" w:hAnsi="Verdana"/>
          <w:sz w:val="18"/>
          <w:szCs w:val="18"/>
        </w:rPr>
      </w:pPr>
      <w:r>
        <w:rPr>
          <w:rFonts w:ascii="Verdana" w:eastAsia="Times New Roman" w:hAnsi="Verdana"/>
          <w:b/>
          <w:bCs/>
          <w:sz w:val="18"/>
          <w:szCs w:val="18"/>
        </w:rPr>
        <w:t>Seksualiteit bij mensen met autisme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Binnen de hulpverlening aan mensen met een</w:t>
      </w:r>
      <w:r>
        <w:rPr>
          <w:rFonts w:ascii="Verdana" w:hAnsi="Verdana"/>
          <w:sz w:val="18"/>
          <w:szCs w:val="18"/>
        </w:rPr>
        <w:t xml:space="preserve"> </w:t>
      </w:r>
      <w:r>
        <w:rPr>
          <w:rFonts w:ascii="Verdana" w:hAnsi="Verdana"/>
          <w:sz w:val="18"/>
          <w:szCs w:val="18"/>
        </w:rPr>
        <w:t>autism</w:t>
      </w:r>
      <w:r>
        <w:rPr>
          <w:rFonts w:ascii="Verdana" w:hAnsi="Verdana"/>
          <w:sz w:val="18"/>
          <w:szCs w:val="18"/>
        </w:rPr>
        <w:t>espectrumstoornis is duidelijk geworden dat de inhoud van deze ontwikkelingsstoornis (mede)verantwoordelijk is voor de wijze waarop inhoud en vorm kan worden gegeven aan hun</w:t>
      </w:r>
      <w:r>
        <w:rPr>
          <w:rFonts w:ascii="Verdana" w:hAnsi="Verdana"/>
          <w:sz w:val="18"/>
          <w:szCs w:val="18"/>
        </w:rPr>
        <w:t xml:space="preserve"> </w:t>
      </w:r>
      <w:r>
        <w:rPr>
          <w:rFonts w:ascii="Verdana" w:hAnsi="Verdana"/>
          <w:sz w:val="18"/>
          <w:szCs w:val="18"/>
        </w:rPr>
        <w:t>psychoseksuele ontwikkeling en seksuele handelen. Dit kan regelmatig leiden tot em</w:t>
      </w:r>
      <w:r>
        <w:rPr>
          <w:rFonts w:ascii="Verdana" w:hAnsi="Verdana"/>
          <w:sz w:val="18"/>
          <w:szCs w:val="18"/>
        </w:rPr>
        <w:t>otionele en praktische problemen bij betrokkenen, zowel voor personen met een</w:t>
      </w:r>
      <w:r>
        <w:rPr>
          <w:rFonts w:ascii="Verdana" w:hAnsi="Verdana"/>
          <w:sz w:val="18"/>
          <w:szCs w:val="18"/>
        </w:rPr>
        <w:t xml:space="preserve"> </w:t>
      </w:r>
      <w:r>
        <w:rPr>
          <w:rFonts w:ascii="Verdana" w:hAnsi="Verdana"/>
          <w:sz w:val="18"/>
          <w:szCs w:val="18"/>
        </w:rPr>
        <w:t>autismespectrumstoornis waarbij sprake is van een (boven)gemiddelde intelligentie als voor hen met een verstandelijke beperking. Deze complexe problematiek leidt in de praktijk v</w:t>
      </w:r>
      <w:r>
        <w:rPr>
          <w:rFonts w:ascii="Verdana" w:hAnsi="Verdana"/>
          <w:sz w:val="18"/>
          <w:szCs w:val="18"/>
        </w:rPr>
        <w:t>an de zorg- en hulpverlening bij de hulpverlener regelmatig tot situaties waarbij deze zich onvoldoende bekend acht met de hulpvraag en de daaruit voortvloeiende noodzakelijke oplossingen. Men voelt zich in deze dan ook vaak onthand</w:t>
      </w:r>
      <w:r>
        <w:rPr>
          <w:rFonts w:ascii="Verdana" w:hAnsi="Verdana"/>
          <w:sz w:val="18"/>
          <w:szCs w:val="18"/>
        </w:rPr>
        <w:t>.</w:t>
      </w:r>
    </w:p>
    <w:p w:rsidR="00000000" w:rsidRDefault="0070266D">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Doel</w:t>
      </w:r>
      <w:r>
        <w:rPr>
          <w:rFonts w:ascii="Verdana" w:eastAsia="Times New Roman" w:hAnsi="Verdana"/>
          <w:sz w:val="18"/>
          <w:szCs w:val="18"/>
        </w:rPr>
        <w:br/>
        <w:t xml:space="preserve">Je vergroot je </w:t>
      </w:r>
      <w:r>
        <w:rPr>
          <w:rFonts w:ascii="Verdana" w:eastAsia="Times New Roman" w:hAnsi="Verdana"/>
          <w:sz w:val="18"/>
          <w:szCs w:val="18"/>
        </w:rPr>
        <w:t>theoretische en praktische kennis over de psychoseksuele ontwikkeling en de invloed hiervan op het functioneren bij personen met een autismespectrumstoornis, zowel met betrekking tot het individuele functioneren als met betrekking tot het omringende systee</w:t>
      </w:r>
      <w:r>
        <w:rPr>
          <w:rFonts w:ascii="Verdana" w:eastAsia="Times New Roman" w:hAnsi="Verdana"/>
          <w:sz w:val="18"/>
          <w:szCs w:val="18"/>
        </w:rPr>
        <w:t>m (partner, gezin, maatschappij). Deze cursus geeft de aanzet tot het systematisch herkennen van deze specifieke ontwikkeling en genoemde invloed, alsook een aanzet tot het systematisch beïnvloeden van de veelal complexe gevolgen hiervan op het functionere</w:t>
      </w:r>
      <w:r>
        <w:rPr>
          <w:rFonts w:ascii="Verdana" w:eastAsia="Times New Roman" w:hAnsi="Verdana"/>
          <w:sz w:val="18"/>
          <w:szCs w:val="18"/>
        </w:rPr>
        <w:t>n van de cliënt en diens omgeving.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Basispsycholoog, Orthopedagoog, Verpleegkundig specialist, Sociaal psychiatrisch verpleegkundige, Hbo-verpleegkundige, Jeugdzorgwerker en Sociaal pedagogisch hulpve</w:t>
      </w:r>
      <w:r>
        <w:rPr>
          <w:rFonts w:ascii="Verdana" w:eastAsia="Times New Roman" w:hAnsi="Verdana"/>
          <w:sz w:val="18"/>
          <w:szCs w:val="18"/>
        </w:rPr>
        <w:t>rlener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In deze cursus wordt uitgebreid ingegaan op de inhoud van de </w:t>
      </w:r>
      <w:proofErr w:type="spellStart"/>
      <w:r>
        <w:rPr>
          <w:rFonts w:ascii="Verdana" w:eastAsia="Times New Roman" w:hAnsi="Verdana"/>
          <w:sz w:val="18"/>
          <w:szCs w:val="18"/>
        </w:rPr>
        <w:t>autismespecifieke</w:t>
      </w:r>
      <w:proofErr w:type="spellEnd"/>
      <w:r>
        <w:rPr>
          <w:rFonts w:ascii="Verdana" w:eastAsia="Times New Roman" w:hAnsi="Verdana"/>
          <w:sz w:val="18"/>
          <w:szCs w:val="18"/>
        </w:rPr>
        <w:t xml:space="preserve"> psychoseksuele ontwikkeling in relatie tot de reguliere psychoseksuele ontwikkeling. Daarbij is ook aandacht voor de invloed van eventuele </w:t>
      </w:r>
      <w:proofErr w:type="spellStart"/>
      <w:r>
        <w:rPr>
          <w:rFonts w:ascii="Verdana" w:eastAsia="Times New Roman" w:hAnsi="Verdana"/>
          <w:sz w:val="18"/>
          <w:szCs w:val="18"/>
        </w:rPr>
        <w:t>comorbiditeit</w:t>
      </w:r>
      <w:proofErr w:type="spellEnd"/>
      <w:r>
        <w:rPr>
          <w:rFonts w:ascii="Verdana" w:eastAsia="Times New Roman" w:hAnsi="Verdana"/>
          <w:sz w:val="18"/>
          <w:szCs w:val="18"/>
        </w:rPr>
        <w:t xml:space="preserve"> en de daa</w:t>
      </w:r>
      <w:r>
        <w:rPr>
          <w:rFonts w:ascii="Verdana" w:eastAsia="Times New Roman" w:hAnsi="Verdana"/>
          <w:sz w:val="18"/>
          <w:szCs w:val="18"/>
        </w:rPr>
        <w:t>ruit voortvloeiende kwaliteit en problematiek van het seksuele functioneren, zowel in individuele als sociale context. Vervolgens wordt uitgebreid concreet en praktisch ingegaan op de noodzakelijk hulpverleningsinterventies. Inbreng van eigen casuïstiek va</w:t>
      </w:r>
      <w:r>
        <w:rPr>
          <w:rFonts w:ascii="Verdana" w:eastAsia="Times New Roman" w:hAnsi="Verdana"/>
          <w:sz w:val="18"/>
          <w:szCs w:val="18"/>
        </w:rPr>
        <w:t>n deelnemers wordt op prijs gesteld.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drs. Welmoed Visser-Korevaar - Basis-orthopedagoog NVO en seksuoloog NVVS SH.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w:t>
      </w:r>
      <w:r>
        <w:rPr>
          <w:rFonts w:ascii="Verdana" w:eastAsia="Times New Roman" w:hAnsi="Verdana"/>
          <w:sz w:val="18"/>
          <w:szCs w:val="18"/>
        </w:rPr>
        <w:t>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w:t>
      </w:r>
      <w:r>
        <w:rPr>
          <w:rFonts w:ascii="Verdana" w:eastAsia="Times New Roman" w:hAnsi="Verdana"/>
          <w:sz w:val="18"/>
          <w:szCs w:val="18"/>
        </w:rPr>
        <w:t>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0266D"/>
    <w:rsid w:val="00702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75D250-1D37-4A28-B7CF-4CDC8DD4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0378">
      <w:marLeft w:val="0"/>
      <w:marRight w:val="0"/>
      <w:marTop w:val="0"/>
      <w:marBottom w:val="0"/>
      <w:divBdr>
        <w:top w:val="none" w:sz="0" w:space="0" w:color="auto"/>
        <w:left w:val="none" w:sz="0" w:space="0" w:color="auto"/>
        <w:bottom w:val="none" w:sz="0" w:space="0" w:color="auto"/>
        <w:right w:val="none" w:sz="0" w:space="0" w:color="auto"/>
      </w:divBdr>
      <w:divsChild>
        <w:div w:id="2112123462">
          <w:marLeft w:val="0"/>
          <w:marRight w:val="0"/>
          <w:marTop w:val="0"/>
          <w:marBottom w:val="0"/>
          <w:divBdr>
            <w:top w:val="none" w:sz="0" w:space="0" w:color="auto"/>
            <w:left w:val="none" w:sz="0" w:space="0" w:color="auto"/>
            <w:bottom w:val="none" w:sz="0" w:space="0" w:color="auto"/>
            <w:right w:val="none" w:sz="0" w:space="0" w:color="auto"/>
          </w:divBdr>
          <w:divsChild>
            <w:div w:id="8066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2020-08-26T14:51:00Z</dcterms:created>
  <dcterms:modified xsi:type="dcterms:W3CDTF">2020-08-26T14:51:00Z</dcterms:modified>
</cp:coreProperties>
</file>